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8519" w14:textId="77777777" w:rsidR="002A6837" w:rsidRDefault="00BD01C1" w:rsidP="00BD01C1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</w:pPr>
      <w:r w:rsidRPr="002A68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050704 Дошкольное образование</w:t>
      </w:r>
      <w:r w:rsidRPr="002A6837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 xml:space="preserve"> </w:t>
      </w:r>
    </w:p>
    <w:p w14:paraId="5F4E97EA" w14:textId="02A1DD0A" w:rsidR="00BD01C1" w:rsidRPr="002A6837" w:rsidRDefault="00BD01C1" w:rsidP="00BD01C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6837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lang w:val="ru-RU"/>
        </w:rPr>
        <w:t>25 мест</w:t>
      </w:r>
    </w:p>
    <w:p w14:paraId="6526C313" w14:textId="77777777" w:rsidR="00BD01C1" w:rsidRPr="0076700E" w:rsidRDefault="00BD01C1" w:rsidP="00BD01C1">
      <w:pPr>
        <w:spacing w:after="0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76700E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767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700E">
        <w:rPr>
          <w:rFonts w:ascii="Times New Roman" w:hAnsi="Times New Roman" w:cs="Times New Roman"/>
          <w:b/>
          <w:i/>
          <w:sz w:val="28"/>
          <w:szCs w:val="28"/>
        </w:rPr>
        <w:t>воспитатель детей дошкольного возраста</w:t>
      </w:r>
    </w:p>
    <w:p w14:paraId="4B10CB4C" w14:textId="77777777" w:rsidR="00BD01C1" w:rsidRPr="002A6837" w:rsidRDefault="00BD01C1" w:rsidP="00BD01C1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A6837">
        <w:rPr>
          <w:b/>
          <w:color w:val="000000"/>
          <w:sz w:val="28"/>
          <w:szCs w:val="28"/>
        </w:rPr>
        <w:t>Срок обучения</w:t>
      </w:r>
      <w:r w:rsidRPr="002A6837">
        <w:rPr>
          <w:color w:val="000000"/>
          <w:sz w:val="28"/>
          <w:szCs w:val="28"/>
        </w:rPr>
        <w:t xml:space="preserve"> на базе основного общего образования (9 </w:t>
      </w:r>
      <w:proofErr w:type="spellStart"/>
      <w:r w:rsidRPr="002A6837">
        <w:rPr>
          <w:color w:val="000000"/>
          <w:sz w:val="28"/>
          <w:szCs w:val="28"/>
        </w:rPr>
        <w:t>кл</w:t>
      </w:r>
      <w:proofErr w:type="spellEnd"/>
      <w:r w:rsidRPr="002A6837">
        <w:rPr>
          <w:color w:val="000000"/>
          <w:sz w:val="28"/>
          <w:szCs w:val="28"/>
        </w:rPr>
        <w:t xml:space="preserve">.)- </w:t>
      </w:r>
      <w:r w:rsidRPr="002A6837">
        <w:rPr>
          <w:b/>
          <w:color w:val="000000"/>
          <w:sz w:val="28"/>
          <w:szCs w:val="28"/>
        </w:rPr>
        <w:t>3 года 10 месяцев.</w:t>
      </w:r>
    </w:p>
    <w:p w14:paraId="5E540956" w14:textId="77777777" w:rsidR="00BD01C1" w:rsidRPr="002A6837" w:rsidRDefault="00BD01C1" w:rsidP="00BD01C1">
      <w:pPr>
        <w:spacing w:after="0"/>
        <w:ind w:firstLine="284"/>
        <w:jc w:val="both"/>
        <w:rPr>
          <w:rFonts w:ascii="Times New Roman" w:hAnsi="Times New Roman" w:cs="Times New Roman"/>
          <w:color w:val="0A0A0A"/>
          <w:sz w:val="28"/>
          <w:szCs w:val="28"/>
          <w:lang w:eastAsia="ru-KG"/>
        </w:rPr>
      </w:pPr>
      <w:r w:rsidRPr="002A6837">
        <w:rPr>
          <w:rFonts w:ascii="Times New Roman" w:hAnsi="Times New Roman" w:cs="Times New Roman"/>
          <w:sz w:val="28"/>
          <w:szCs w:val="28"/>
        </w:rPr>
        <w:t>Специальность «Дошкольное образование» готовит воспитателей для работы с детьми дошкольного возраста, обучая методикам воспитания, психологии, организации занятий и ухода. Выпускники учатся обеспечивать физическое, когнитивное и творческое развитие детей в ДОУ и дома</w:t>
      </w:r>
      <w:r w:rsidRPr="002A6837">
        <w:rPr>
          <w:rFonts w:ascii="Times New Roman" w:hAnsi="Times New Roman" w:cs="Times New Roman"/>
          <w:color w:val="0A0A0A"/>
          <w:sz w:val="28"/>
          <w:szCs w:val="28"/>
          <w:lang w:eastAsia="ru-KG"/>
        </w:rPr>
        <w:t>.</w:t>
      </w:r>
    </w:p>
    <w:p w14:paraId="1742CF5D" w14:textId="7357D968" w:rsidR="00BD01C1" w:rsidRDefault="00BD01C1" w:rsidP="00BD01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683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Специалисты востребованы </w:t>
      </w:r>
      <w:r w:rsidRPr="002A6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обычном, коррекционном детском саду или школе, центре реабилитации, студии детского развития, организации дополнительного образования, центре </w:t>
      </w:r>
      <w:proofErr w:type="spellStart"/>
      <w:r w:rsidRPr="002A683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предшкольной</w:t>
      </w:r>
      <w:proofErr w:type="spellEnd"/>
      <w:r w:rsidRPr="002A6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подготовки в </w:t>
      </w:r>
      <w:proofErr w:type="spellStart"/>
      <w:r w:rsidRPr="002A6837">
        <w:rPr>
          <w:rFonts w:ascii="Times New Roman" w:hAnsi="Times New Roman" w:cs="Times New Roman"/>
          <w:sz w:val="28"/>
          <w:szCs w:val="28"/>
          <w:shd w:val="clear" w:color="auto" w:fill="FFFFFF"/>
        </w:rPr>
        <w:t>тьюторском</w:t>
      </w:r>
      <w:proofErr w:type="spellEnd"/>
      <w:r w:rsidRPr="002A6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агентстве, интернате, детском доме, инклюзивном образовательном учреждении.</w:t>
      </w:r>
    </w:p>
    <w:p w14:paraId="0907BE21" w14:textId="77777777" w:rsidR="00C171FE" w:rsidRPr="00C171FE" w:rsidRDefault="00C171FE" w:rsidP="00C171F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1F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 программа предусматривает приобретение дополнительной профессии: вожатый.</w:t>
      </w:r>
    </w:p>
    <w:p w14:paraId="44281DDE" w14:textId="44764BAE" w:rsidR="002A6837" w:rsidRPr="002A6837" w:rsidRDefault="002A6837" w:rsidP="002A68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226981226"/>
      <w:r w:rsidRPr="002A6837">
        <w:rPr>
          <w:rFonts w:ascii="Times New Roman" w:hAnsi="Times New Roman" w:cs="Times New Roman"/>
          <w:sz w:val="28"/>
          <w:szCs w:val="28"/>
          <w:u w:val="single"/>
        </w:rPr>
        <w:t>На специальность 050704 Дошкольное образование:</w:t>
      </w:r>
      <w:r w:rsidRPr="002A683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2A6837">
        <w:rPr>
          <w:rFonts w:ascii="Times New Roman" w:hAnsi="Times New Roman" w:cs="Times New Roman"/>
          <w:sz w:val="28"/>
          <w:szCs w:val="28"/>
          <w:u w:val="single"/>
        </w:rPr>
        <w:t xml:space="preserve">прием является общедоступным (без вступительных испытаний).  </w:t>
      </w:r>
    </w:p>
    <w:p w14:paraId="520E997A" w14:textId="77777777" w:rsidR="002A6837" w:rsidRPr="002A6837" w:rsidRDefault="002A6837" w:rsidP="002A6837">
      <w:pPr>
        <w:jc w:val="both"/>
        <w:rPr>
          <w:rFonts w:ascii="Times New Roman" w:hAnsi="Times New Roman" w:cs="Times New Roman"/>
          <w:sz w:val="28"/>
          <w:szCs w:val="28"/>
        </w:rPr>
      </w:pPr>
      <w:r w:rsidRPr="002A6837">
        <w:rPr>
          <w:rFonts w:ascii="Times New Roman" w:hAnsi="Times New Roman" w:cs="Times New Roman"/>
          <w:sz w:val="28"/>
          <w:szCs w:val="28"/>
        </w:rPr>
        <w:t xml:space="preserve">             На   специальность   зачисляются   лица, имеющие   более   высокий средний балл по представленному документу государственного образца об основном общем образовании.   </w:t>
      </w:r>
    </w:p>
    <w:p w14:paraId="1522B045" w14:textId="77777777" w:rsidR="002A6837" w:rsidRPr="002A6837" w:rsidRDefault="002A6837" w:rsidP="002A6837">
      <w:pPr>
        <w:jc w:val="both"/>
        <w:rPr>
          <w:rFonts w:ascii="Times New Roman" w:hAnsi="Times New Roman" w:cs="Times New Roman"/>
          <w:sz w:val="28"/>
          <w:szCs w:val="28"/>
        </w:rPr>
      </w:pPr>
      <w:r w:rsidRPr="002A6837">
        <w:rPr>
          <w:rFonts w:ascii="Times New Roman" w:hAnsi="Times New Roman" w:cs="Times New Roman"/>
          <w:sz w:val="28"/>
          <w:szCs w:val="28"/>
        </w:rPr>
        <w:t>При условии одинаковых результатов освоения поступающими образовательной программы, основного общего образования, преимущественным правом на поступление пользуются лица, имеющие более высокий средний балл по предметам профильной направленности: Русский язык; Литература; Кыргызский язык.</w:t>
      </w:r>
    </w:p>
    <w:bookmarkEnd w:id="0"/>
    <w:p w14:paraId="1C69CB54" w14:textId="77777777" w:rsidR="00095CCA" w:rsidRPr="00F6372F" w:rsidRDefault="00095CCA" w:rsidP="00095CCA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 xml:space="preserve">Регистрация, отбор и зачисление абитуриентов проводится в режиме он-лайн, исключительно в электронном формате посредством платформы: </w:t>
      </w:r>
      <w:hyperlink r:id="rId5" w:history="1">
        <w:proofErr w:type="spellStart"/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</w:rPr>
          <w:t>https</w:t>
        </w:r>
        <w:proofErr w:type="spellEnd"/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</w:rPr>
          <w:t>/2020.edu.gov.</w:t>
        </w:r>
        <w:r w:rsidRPr="00F6372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kg</w:t>
        </w:r>
      </w:hyperlink>
    </w:p>
    <w:p w14:paraId="21AA277D" w14:textId="77777777" w:rsidR="00095CCA" w:rsidRPr="00F6372F" w:rsidRDefault="00095CCA" w:rsidP="00095C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B9B550" w14:textId="77777777" w:rsidR="00095CCA" w:rsidRPr="00F6372F" w:rsidRDefault="00095CCA" w:rsidP="00095CCA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372F">
        <w:rPr>
          <w:rFonts w:ascii="Times New Roman" w:hAnsi="Times New Roman" w:cs="Times New Roman"/>
          <w:sz w:val="28"/>
          <w:szCs w:val="28"/>
        </w:rPr>
        <w:t>Электронная регистрация абитуриентов проходит на основании сроков (туров), утвержденных приказом Министерства науки, высшего образования и инноваций Кыргызской Республики.</w:t>
      </w:r>
    </w:p>
    <w:p w14:paraId="4A6D7BCE" w14:textId="77777777" w:rsidR="00095CCA" w:rsidRDefault="00095CCA" w:rsidP="00095CCA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5335B16" w14:textId="77777777" w:rsidR="00095CCA" w:rsidRDefault="00095CCA" w:rsidP="00095CCA">
      <w:pPr>
        <w:pStyle w:val="a3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479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Необходимые документы для поступления:</w:t>
      </w:r>
    </w:p>
    <w:p w14:paraId="7E3A3F3E" w14:textId="77777777" w:rsidR="00095CCA" w:rsidRPr="00E60F04" w:rsidRDefault="00095CCA" w:rsidP="00095CCA">
      <w:pPr>
        <w:pStyle w:val="a6"/>
        <w:ind w:right="0" w:firstLine="708"/>
        <w:jc w:val="both"/>
        <w:rPr>
          <w:szCs w:val="28"/>
        </w:rPr>
      </w:pPr>
      <w:r w:rsidRPr="00E60F04">
        <w:rPr>
          <w:szCs w:val="28"/>
        </w:rPr>
        <w:t>При подаче заявления на программы среднего профессионального образования КРСУ, абитуриент представляет следующие документы:</w:t>
      </w:r>
    </w:p>
    <w:p w14:paraId="1B992F14" w14:textId="77777777" w:rsidR="00095CCA" w:rsidRPr="00E60F04" w:rsidRDefault="00095CCA" w:rsidP="00095CCA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 скан-копия паспорта или свидетельства о рождении;</w:t>
      </w:r>
    </w:p>
    <w:p w14:paraId="5EAFC7FD" w14:textId="77777777" w:rsidR="00095CCA" w:rsidRPr="00E60F04" w:rsidRDefault="00095CCA" w:rsidP="00095CCA">
      <w:pPr>
        <w:pStyle w:val="2"/>
        <w:ind w:left="0" w:firstLine="708"/>
        <w:jc w:val="both"/>
        <w:rPr>
          <w:b w:val="0"/>
          <w:i w:val="0"/>
          <w:sz w:val="28"/>
          <w:szCs w:val="28"/>
        </w:rPr>
      </w:pPr>
      <w:r w:rsidRPr="00E60F04">
        <w:rPr>
          <w:b w:val="0"/>
          <w:i w:val="0"/>
          <w:sz w:val="28"/>
          <w:szCs w:val="28"/>
        </w:rPr>
        <w:t>- скан-копия документа государственного образца об основном общем образовании Кыргызской Республики; аттестата об основном общем образовании Российской Федерации, Республики Казахстан, Республики Беларусь и Республики Таджикистан;</w:t>
      </w:r>
    </w:p>
    <w:p w14:paraId="189817D1" w14:textId="77777777" w:rsidR="00095CCA" w:rsidRPr="00E60F04" w:rsidRDefault="00095CCA" w:rsidP="00095CC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054C6A98" w14:textId="77777777" w:rsidR="00B92D5B" w:rsidRPr="00095CCA" w:rsidRDefault="00B92D5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92D5B" w:rsidRPr="00095CCA" w:rsidSect="00095C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E19"/>
    <w:multiLevelType w:val="hybridMultilevel"/>
    <w:tmpl w:val="56D82F1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B12BB"/>
    <w:multiLevelType w:val="hybridMultilevel"/>
    <w:tmpl w:val="7B4238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C1"/>
    <w:rsid w:val="00095CCA"/>
    <w:rsid w:val="002A6837"/>
    <w:rsid w:val="00B92D5B"/>
    <w:rsid w:val="00BD01C1"/>
    <w:rsid w:val="00C1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BABB"/>
  <w15:chartTrackingRefBased/>
  <w15:docId w15:val="{9CC5F6D9-2465-4CE5-9278-819B2815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95CCA"/>
    <w:rPr>
      <w:color w:val="0000FF"/>
      <w:u w:val="single"/>
    </w:rPr>
  </w:style>
  <w:style w:type="paragraph" w:styleId="a6">
    <w:name w:val="Body Text"/>
    <w:basedOn w:val="a"/>
    <w:link w:val="a7"/>
    <w:rsid w:val="00095CCA"/>
    <w:pPr>
      <w:spacing w:after="0" w:line="240" w:lineRule="auto"/>
      <w:ind w:right="-568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095CCA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095CCA"/>
    <w:pPr>
      <w:spacing w:after="0" w:line="240" w:lineRule="auto"/>
      <w:ind w:left="870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95CCA"/>
    <w:rPr>
      <w:rFonts w:ascii="Times New Roman" w:eastAsia="Times New Roman" w:hAnsi="Times New Roman" w:cs="Times New Roman"/>
      <w:b/>
      <w:i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../i.a.konovalova/Downloads/https/2020.edu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Ольга Александровна</dc:creator>
  <cp:keywords/>
  <dc:description/>
  <cp:lastModifiedBy>Шевченко Ольга Александровна</cp:lastModifiedBy>
  <cp:revision>4</cp:revision>
  <dcterms:created xsi:type="dcterms:W3CDTF">2026-06-16T08:49:00Z</dcterms:created>
  <dcterms:modified xsi:type="dcterms:W3CDTF">2026-06-16T10:36:00Z</dcterms:modified>
</cp:coreProperties>
</file>